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768" w:rsidRDefault="005E1768" w:rsidP="005E1768">
      <w:pPr>
        <w:rPr>
          <w:b/>
          <w:u w:val="single"/>
        </w:rPr>
      </w:pPr>
      <w:bookmarkStart w:id="0" w:name="_GoBack"/>
      <w:bookmarkEnd w:id="0"/>
      <w:r w:rsidRPr="005E1768"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5173980</wp:posOffset>
            </wp:positionH>
            <wp:positionV relativeFrom="paragraph">
              <wp:posOffset>0</wp:posOffset>
            </wp:positionV>
            <wp:extent cx="12382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768" w:rsidRDefault="005E1768" w:rsidP="005E1768">
      <w:pPr>
        <w:rPr>
          <w:b/>
          <w:u w:val="single"/>
        </w:rPr>
      </w:pPr>
    </w:p>
    <w:p w:rsidR="005E1768" w:rsidRDefault="005E1768" w:rsidP="005E1768">
      <w:pPr>
        <w:rPr>
          <w:b/>
          <w:u w:val="single"/>
        </w:rPr>
      </w:pPr>
    </w:p>
    <w:p w:rsidR="005E1768" w:rsidRDefault="005E1768" w:rsidP="005E1768">
      <w:pPr>
        <w:rPr>
          <w:b/>
          <w:u w:val="single"/>
        </w:rPr>
      </w:pPr>
    </w:p>
    <w:p w:rsidR="00AD7BE7" w:rsidRPr="005E1768" w:rsidRDefault="00AD7BE7" w:rsidP="005E1768">
      <w:pPr>
        <w:rPr>
          <w:b/>
        </w:rPr>
      </w:pPr>
      <w:r>
        <w:rPr>
          <w:b/>
          <w:u w:val="single"/>
        </w:rPr>
        <w:t>E</w:t>
      </w:r>
      <w:r w:rsidR="005E1768">
        <w:rPr>
          <w:b/>
          <w:u w:val="single"/>
        </w:rPr>
        <w:t xml:space="preserve">asing Covid-19 restrictions - </w:t>
      </w:r>
      <w:r>
        <w:rPr>
          <w:b/>
          <w:u w:val="single"/>
        </w:rPr>
        <w:t>Islands Consultation – March 2021</w:t>
      </w:r>
    </w:p>
    <w:p w:rsidR="00AD7BE7" w:rsidRDefault="00AD7BE7" w:rsidP="00AD7BE7">
      <w:pPr>
        <w:jc w:val="center"/>
        <w:rPr>
          <w:b/>
          <w:u w:val="single"/>
        </w:rPr>
      </w:pPr>
    </w:p>
    <w:p w:rsidR="00AD7BE7" w:rsidRDefault="00AD7BE7" w:rsidP="00AD7BE7">
      <w:pPr>
        <w:rPr>
          <w:b/>
          <w:u w:val="single"/>
        </w:rPr>
      </w:pPr>
    </w:p>
    <w:p w:rsidR="00AD7BE7" w:rsidRPr="00AD7BE7" w:rsidRDefault="00AD7BE7" w:rsidP="00AD7BE7">
      <w:pPr>
        <w:rPr>
          <w:u w:val="single"/>
        </w:rPr>
      </w:pPr>
      <w:r w:rsidRPr="00AD7BE7">
        <w:rPr>
          <w:u w:val="single"/>
        </w:rPr>
        <w:t>Please consider the options below and select one. You can expand upon this selection in the text box below</w:t>
      </w:r>
    </w:p>
    <w:p w:rsidR="00AD7BE7" w:rsidRDefault="00AD7BE7" w:rsidP="00AD7BE7">
      <w:pPr>
        <w:rPr>
          <w:b/>
          <w:u w:val="single"/>
        </w:rPr>
      </w:pPr>
    </w:p>
    <w:p w:rsidR="00AD7BE7" w:rsidRDefault="00AD7BE7" w:rsidP="00AD7BE7">
      <w:pPr>
        <w:rPr>
          <w:b/>
          <w:u w:val="single"/>
        </w:rPr>
      </w:pPr>
    </w:p>
    <w:p w:rsidR="00AD7BE7" w:rsidRDefault="00AD7BE7" w:rsidP="00AD7BE7">
      <w:r>
        <w:t>Island communities move in lockstep alongside the rest of the mainland</w:t>
      </w:r>
      <w:r>
        <w:tab/>
      </w:r>
      <w:r>
        <w:tab/>
        <w:t xml:space="preserve"> </w:t>
      </w:r>
      <w:r>
        <w:tab/>
      </w:r>
      <w:sdt>
        <w:sdtPr>
          <w:id w:val="194935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D7BE7" w:rsidRDefault="00AD7BE7" w:rsidP="00AD7BE7">
      <w:r>
        <w:t>on 26</w:t>
      </w:r>
      <w:r w:rsidRPr="00AD7BE7">
        <w:rPr>
          <w:vertAlign w:val="superscript"/>
        </w:rPr>
        <w:t>th</w:t>
      </w:r>
      <w:r>
        <w:t xml:space="preserve"> April (and therefore are part of the relaxed freedom to travel </w:t>
      </w:r>
    </w:p>
    <w:p w:rsidR="00AD7BE7" w:rsidRDefault="00AD7BE7" w:rsidP="00AD7BE7">
      <w:r>
        <w:t xml:space="preserve">across LA boundaries). This would mean islands currently in level 3 </w:t>
      </w:r>
    </w:p>
    <w:p w:rsidR="00AD7BE7" w:rsidRDefault="00AD7BE7" w:rsidP="00AD7BE7">
      <w:r>
        <w:t>would remain in this level and those currently in level 4 would move</w:t>
      </w:r>
    </w:p>
    <w:p w:rsidR="00AD7BE7" w:rsidRDefault="00AD7BE7" w:rsidP="00AD7BE7">
      <w:r>
        <w:t xml:space="preserve">to level 3 at the same time as the rest of the mainland. </w:t>
      </w:r>
    </w:p>
    <w:p w:rsidR="00AD7BE7" w:rsidRDefault="00AD7BE7" w:rsidP="00AD7BE7">
      <w:pPr>
        <w:pStyle w:val="ListParagraph"/>
      </w:pPr>
    </w:p>
    <w:p w:rsidR="00AD7BE7" w:rsidRDefault="00AD7BE7" w:rsidP="00AD7BE7"/>
    <w:p w:rsidR="00AD7BE7" w:rsidRDefault="00AD7BE7" w:rsidP="00AD7BE7">
      <w:r>
        <w:t>Island communities move individually to a different lower level of</w:t>
      </w:r>
      <w:r>
        <w:tab/>
      </w:r>
      <w:r>
        <w:tab/>
      </w:r>
      <w:r>
        <w:tab/>
      </w:r>
      <w:r>
        <w:tab/>
      </w:r>
      <w:sdt>
        <w:sdtPr>
          <w:id w:val="98558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AD7BE7" w:rsidRDefault="00AD7BE7" w:rsidP="00AD7BE7">
      <w:r>
        <w:t xml:space="preserve">restrictions (and therefore continuing to restrict travel to and from </w:t>
      </w:r>
    </w:p>
    <w:p w:rsidR="00AD7BE7" w:rsidRPr="00AD7BE7" w:rsidRDefault="00AD7BE7" w:rsidP="00AD7BE7">
      <w:pPr>
        <w:rPr>
          <w:b/>
          <w:u w:val="single"/>
        </w:rPr>
      </w:pPr>
      <w:r>
        <w:t>islands for essential purposes only)</w:t>
      </w:r>
    </w:p>
    <w:p w:rsidR="00AD7BE7" w:rsidRDefault="00AD7BE7" w:rsidP="00AD7BE7">
      <w:pPr>
        <w:pStyle w:val="ListParagraph"/>
        <w:rPr>
          <w:b/>
          <w:u w:val="single"/>
        </w:rPr>
      </w:pPr>
    </w:p>
    <w:p w:rsidR="00AD7BE7" w:rsidRDefault="00AD7BE7" w:rsidP="00AD7BE7">
      <w:pPr>
        <w:pStyle w:val="ListParagraph"/>
        <w:rPr>
          <w:b/>
          <w:u w:val="single"/>
        </w:rPr>
      </w:pPr>
    </w:p>
    <w:p w:rsidR="00AD7BE7" w:rsidRPr="00AD7BE7" w:rsidRDefault="00AD7BE7" w:rsidP="00AD7BE7">
      <w:pPr>
        <w:pStyle w:val="ListParagraph"/>
        <w:rPr>
          <w:b/>
          <w:u w:val="single"/>
        </w:rPr>
      </w:pPr>
    </w:p>
    <w:p w:rsidR="00AD7BE7" w:rsidRDefault="00502E3D" w:rsidP="00AD7BE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295275</wp:posOffset>
                </wp:positionV>
                <wp:extent cx="6734175" cy="457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BE7" w:rsidRPr="00AD7BE7" w:rsidRDefault="00AD7BE7">
                            <w:pPr>
                              <w:rPr>
                                <w:i/>
                              </w:rPr>
                            </w:pPr>
                            <w:r w:rsidRPr="00AD7BE7">
                              <w:rPr>
                                <w:i/>
                              </w:rPr>
                              <w:t xml:space="preserve">Please use this space if you wish to provide any further information to us on the proposed options for easing the current Covid-19 restrictions: </w:t>
                            </w:r>
                          </w:p>
                          <w:p w:rsidR="00AD7BE7" w:rsidRDefault="00AD7BE7"/>
                          <w:p w:rsidR="00AD7BE7" w:rsidRDefault="00AD7B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35pt;margin-top:23.25pt;width:530.25pt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">
                <v:textbox>
                  <w:txbxContent>
                    <w:p w:rsidR="00AD7BE7" w:rsidRPr="00AD7BE7" w:rsidRDefault="00AD7BE7">
                      <w:pPr>
                        <w:rPr>
                          <w:i/>
                        </w:rPr>
                      </w:pPr>
                      <w:r w:rsidRPr="00AD7BE7">
                        <w:rPr>
                          <w:i/>
                        </w:rPr>
                        <w:t xml:space="preserve">Please use this space if you wish to provide any further information to us on the proposed options for easing the current Covid-19 restrictions: </w:t>
                      </w:r>
                    </w:p>
                    <w:p w:rsidR="00AD7BE7" w:rsidRDefault="00AD7BE7"/>
                    <w:p w:rsidR="00AD7BE7" w:rsidRDefault="00AD7BE7"/>
                  </w:txbxContent>
                </v:textbox>
                <w10:wrap type="square"/>
              </v:shape>
            </w:pict>
          </mc:Fallback>
        </mc:AlternateContent>
      </w:r>
      <w:r w:rsidR="00AD7BE7">
        <w:t xml:space="preserve">Other (please fill in details below) </w:t>
      </w:r>
      <w:r w:rsidR="00AD7BE7">
        <w:tab/>
      </w:r>
      <w:r w:rsidR="00AD7BE7">
        <w:tab/>
      </w:r>
      <w:r w:rsidR="00AD7BE7">
        <w:tab/>
      </w:r>
      <w:r w:rsidR="00AD7BE7">
        <w:tab/>
      </w:r>
      <w:r w:rsidR="00AD7BE7">
        <w:tab/>
      </w:r>
      <w:r w:rsidR="00AD7BE7">
        <w:tab/>
      </w:r>
      <w:r w:rsidR="00AD7BE7">
        <w:tab/>
      </w:r>
      <w:r w:rsidR="00AD7BE7">
        <w:tab/>
      </w:r>
      <w:sdt>
        <w:sdtPr>
          <w:id w:val="15896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BE7">
            <w:rPr>
              <w:rFonts w:ascii="MS Gothic" w:eastAsia="MS Gothic" w:hAnsi="MS Gothic" w:hint="eastAsia"/>
            </w:rPr>
            <w:t>☐</w:t>
          </w:r>
        </w:sdtContent>
      </w:sdt>
    </w:p>
    <w:p w:rsidR="00AD7BE7" w:rsidRPr="00AD7BE7" w:rsidRDefault="00502E3D" w:rsidP="00AD7BE7">
      <w:pPr>
        <w:rPr>
          <w:b/>
          <w:u w:val="single"/>
        </w:rPr>
      </w:pPr>
      <w:r>
        <w:t xml:space="preserve">Please send your replies back to us at: </w:t>
      </w:r>
      <w:hyperlink r:id="rId6" w:history="1">
        <w:r w:rsidRPr="00E7169D">
          <w:rPr>
            <w:rStyle w:val="Hyperlink"/>
          </w:rPr>
          <w:t>IslandsResilienceCovid-19Mailbox@gov.scot</w:t>
        </w:r>
      </w:hyperlink>
      <w:r>
        <w:t xml:space="preserve"> </w:t>
      </w:r>
    </w:p>
    <w:sectPr w:rsidR="00AD7BE7" w:rsidRPr="00AD7BE7" w:rsidSect="005E1768">
      <w:pgSz w:w="11906" w:h="16838" w:code="9"/>
      <w:pgMar w:top="851" w:right="1077" w:bottom="1134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4CF5785"/>
    <w:multiLevelType w:val="hybridMultilevel"/>
    <w:tmpl w:val="C50C0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E7"/>
    <w:rsid w:val="00027C27"/>
    <w:rsid w:val="000C0CF4"/>
    <w:rsid w:val="00184108"/>
    <w:rsid w:val="00281579"/>
    <w:rsid w:val="00306C61"/>
    <w:rsid w:val="0037582B"/>
    <w:rsid w:val="00502E3D"/>
    <w:rsid w:val="005E1768"/>
    <w:rsid w:val="00857548"/>
    <w:rsid w:val="009B7615"/>
    <w:rsid w:val="00AD7BE7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2DD9B-54B9-4868-85FD-337BCBC8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basedOn w:val="Normal"/>
    <w:uiPriority w:val="34"/>
    <w:qFormat/>
    <w:rsid w:val="00AD7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E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landsResilienceCovid-19Mailbox@gov.sco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Lowrie L (Lorraine)</dc:creator>
  <cp:keywords/>
  <dc:description/>
  <cp:lastModifiedBy>Kerry Wilson</cp:lastModifiedBy>
  <cp:revision>2</cp:revision>
  <dcterms:created xsi:type="dcterms:W3CDTF">2021-03-23T13:09:00Z</dcterms:created>
  <dcterms:modified xsi:type="dcterms:W3CDTF">2021-03-23T13:09:00Z</dcterms:modified>
</cp:coreProperties>
</file>